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4434C" w:rsidRDefault="0054434C" w:rsidP="0054434C">
      <w:pPr>
        <w:spacing w:after="0" w:line="240" w:lineRule="auto"/>
        <w:rPr>
          <w:b/>
          <w:bCs/>
          <w:sz w:val="28"/>
          <w:szCs w:val="28"/>
        </w:rPr>
      </w:pPr>
      <w:r>
        <w:rPr>
          <w:b/>
          <w:bCs/>
          <w:sz w:val="28"/>
          <w:szCs w:val="28"/>
        </w:rPr>
        <w:t>Pressetext Wintervarieté Amadé St. Johann im Pongau</w:t>
      </w:r>
    </w:p>
    <w:p w:rsidR="00603A34" w:rsidRDefault="00603A34" w:rsidP="0054434C">
      <w:pPr>
        <w:spacing w:after="0" w:line="240" w:lineRule="auto"/>
        <w:rPr>
          <w:b/>
          <w:bCs/>
          <w:sz w:val="28"/>
          <w:szCs w:val="28"/>
        </w:rPr>
      </w:pPr>
    </w:p>
    <w:p w:rsidR="00603A34" w:rsidRPr="00B93502" w:rsidRDefault="00603A34" w:rsidP="0054434C">
      <w:pPr>
        <w:spacing w:after="0" w:line="240" w:lineRule="auto"/>
        <w:rPr>
          <w:b/>
          <w:bCs/>
          <w:sz w:val="28"/>
          <w:szCs w:val="28"/>
        </w:rPr>
      </w:pPr>
    </w:p>
    <w:p w:rsidR="0054434C" w:rsidRDefault="0054434C" w:rsidP="0054434C">
      <w:pPr>
        <w:spacing w:after="0" w:line="240" w:lineRule="auto"/>
        <w:rPr>
          <w:sz w:val="28"/>
          <w:szCs w:val="28"/>
        </w:rPr>
      </w:pPr>
      <w:r w:rsidRPr="00B93502">
        <w:rPr>
          <w:sz w:val="28"/>
          <w:szCs w:val="28"/>
        </w:rPr>
        <w:t xml:space="preserve">Das „Winter Varieté Amadé“ kommt </w:t>
      </w:r>
      <w:r>
        <w:rPr>
          <w:sz w:val="28"/>
          <w:szCs w:val="28"/>
        </w:rPr>
        <w:t xml:space="preserve">von 29.-31. </w:t>
      </w:r>
      <w:r w:rsidRPr="00B93502">
        <w:rPr>
          <w:sz w:val="28"/>
          <w:szCs w:val="28"/>
        </w:rPr>
        <w:t>Oktober 2026</w:t>
      </w:r>
      <w:r>
        <w:rPr>
          <w:sz w:val="28"/>
          <w:szCs w:val="28"/>
        </w:rPr>
        <w:t xml:space="preserve"> - nach großen Erfolgen in Bad Ischl nun </w:t>
      </w:r>
      <w:r w:rsidRPr="00B93502">
        <w:rPr>
          <w:sz w:val="28"/>
          <w:szCs w:val="28"/>
        </w:rPr>
        <w:t xml:space="preserve">das 1. Mal nach St. Johann im Pongau! Das Kulturprojekt ist langfristig – </w:t>
      </w:r>
      <w:r>
        <w:rPr>
          <w:sz w:val="28"/>
          <w:szCs w:val="28"/>
        </w:rPr>
        <w:t xml:space="preserve">für </w:t>
      </w:r>
      <w:r>
        <w:rPr>
          <w:sz w:val="28"/>
          <w:szCs w:val="28"/>
        </w:rPr>
        <w:t xml:space="preserve">mindestens </w:t>
      </w:r>
      <w:r>
        <w:rPr>
          <w:sz w:val="28"/>
          <w:szCs w:val="28"/>
        </w:rPr>
        <w:t>die</w:t>
      </w:r>
      <w:r w:rsidRPr="00B93502">
        <w:rPr>
          <w:sz w:val="28"/>
          <w:szCs w:val="28"/>
        </w:rPr>
        <w:t xml:space="preserve"> nächsten 3 Jahre - immer </w:t>
      </w:r>
      <w:r>
        <w:rPr>
          <w:sz w:val="28"/>
          <w:szCs w:val="28"/>
        </w:rPr>
        <w:t>Ende</w:t>
      </w:r>
      <w:r w:rsidRPr="00B93502">
        <w:rPr>
          <w:sz w:val="28"/>
          <w:szCs w:val="28"/>
        </w:rPr>
        <w:t xml:space="preserve"> Oktober geplant und bringt jedes Jahr neue internationale und österreichische </w:t>
      </w:r>
      <w:r>
        <w:rPr>
          <w:sz w:val="28"/>
          <w:szCs w:val="28"/>
        </w:rPr>
        <w:t xml:space="preserve">Künstler &amp; </w:t>
      </w:r>
      <w:r>
        <w:rPr>
          <w:sz w:val="28"/>
          <w:szCs w:val="28"/>
        </w:rPr>
        <w:t>Showacts</w:t>
      </w:r>
      <w:r w:rsidRPr="00B93502">
        <w:rPr>
          <w:sz w:val="28"/>
          <w:szCs w:val="28"/>
        </w:rPr>
        <w:t xml:space="preserve"> in den „JO-Congress“!</w:t>
      </w:r>
    </w:p>
    <w:p w:rsidR="0054434C" w:rsidRDefault="0054434C" w:rsidP="0054434C">
      <w:pPr>
        <w:spacing w:after="0" w:line="240" w:lineRule="auto"/>
        <w:rPr>
          <w:sz w:val="28"/>
          <w:szCs w:val="28"/>
        </w:rPr>
      </w:pPr>
    </w:p>
    <w:p w:rsidR="0054434C" w:rsidRDefault="0054434C" w:rsidP="0054434C">
      <w:pPr>
        <w:spacing w:after="0" w:line="240" w:lineRule="auto"/>
        <w:rPr>
          <w:sz w:val="28"/>
          <w:szCs w:val="28"/>
        </w:rPr>
      </w:pPr>
      <w:r w:rsidRPr="00B93502">
        <w:rPr>
          <w:sz w:val="28"/>
          <w:szCs w:val="28"/>
        </w:rPr>
        <w:t xml:space="preserve">Die neue Show „Varieté Amadé“ ist </w:t>
      </w:r>
      <w:r>
        <w:rPr>
          <w:sz w:val="28"/>
          <w:szCs w:val="28"/>
        </w:rPr>
        <w:t xml:space="preserve">speziell für St. Johann im Pongau choreographiert und </w:t>
      </w:r>
      <w:r w:rsidRPr="00B93502">
        <w:rPr>
          <w:sz w:val="28"/>
          <w:szCs w:val="28"/>
        </w:rPr>
        <w:t>eine Komposition von atemberaubender Artistik, internationaler Magie, verblüffenden Mental-Acts, akrobatischen Highlights</w:t>
      </w:r>
      <w:r>
        <w:rPr>
          <w:sz w:val="28"/>
          <w:szCs w:val="28"/>
        </w:rPr>
        <w:t xml:space="preserve"> und </w:t>
      </w:r>
      <w:r w:rsidRPr="00B93502">
        <w:rPr>
          <w:sz w:val="28"/>
          <w:szCs w:val="28"/>
        </w:rPr>
        <w:t xml:space="preserve">charmanter Comedy. </w:t>
      </w:r>
      <w:r>
        <w:rPr>
          <w:sz w:val="28"/>
          <w:szCs w:val="28"/>
        </w:rPr>
        <w:t>M</w:t>
      </w:r>
      <w:r w:rsidRPr="00B93502">
        <w:rPr>
          <w:sz w:val="28"/>
          <w:szCs w:val="28"/>
        </w:rPr>
        <w:t xml:space="preserve">it </w:t>
      </w:r>
      <w:r>
        <w:rPr>
          <w:sz w:val="28"/>
          <w:szCs w:val="28"/>
        </w:rPr>
        <w:t>diesem</w:t>
      </w:r>
      <w:r w:rsidRPr="00B93502">
        <w:rPr>
          <w:sz w:val="28"/>
          <w:szCs w:val="28"/>
        </w:rPr>
        <w:t xml:space="preserve"> neuen und einzigartigen </w:t>
      </w:r>
      <w:r>
        <w:rPr>
          <w:sz w:val="28"/>
          <w:szCs w:val="28"/>
        </w:rPr>
        <w:t>Veranstaltungsprofil</w:t>
      </w:r>
      <w:r w:rsidRPr="00B93502">
        <w:rPr>
          <w:sz w:val="28"/>
          <w:szCs w:val="28"/>
        </w:rPr>
        <w:t xml:space="preserve"> </w:t>
      </w:r>
      <w:r>
        <w:rPr>
          <w:sz w:val="28"/>
          <w:szCs w:val="28"/>
        </w:rPr>
        <w:t xml:space="preserve">werden </w:t>
      </w:r>
      <w:r w:rsidRPr="00B93502">
        <w:rPr>
          <w:sz w:val="28"/>
          <w:szCs w:val="28"/>
        </w:rPr>
        <w:t>neue Dimensionen in der Showgestaltung im Land Salzburg präsentier</w:t>
      </w:r>
      <w:r>
        <w:rPr>
          <w:sz w:val="28"/>
          <w:szCs w:val="28"/>
        </w:rPr>
        <w:t>t</w:t>
      </w:r>
      <w:r w:rsidRPr="00B93502">
        <w:rPr>
          <w:sz w:val="28"/>
          <w:szCs w:val="28"/>
        </w:rPr>
        <w:t>!</w:t>
      </w:r>
    </w:p>
    <w:p w:rsidR="0054434C" w:rsidRPr="00B93502" w:rsidRDefault="0054434C" w:rsidP="0054434C">
      <w:pPr>
        <w:spacing w:after="0" w:line="240" w:lineRule="auto"/>
        <w:rPr>
          <w:sz w:val="28"/>
          <w:szCs w:val="28"/>
        </w:rPr>
      </w:pPr>
    </w:p>
    <w:p w:rsidR="0054434C" w:rsidRDefault="0054434C" w:rsidP="0054434C">
      <w:pPr>
        <w:spacing w:after="0" w:line="240" w:lineRule="auto"/>
        <w:rPr>
          <w:sz w:val="28"/>
          <w:szCs w:val="28"/>
        </w:rPr>
      </w:pPr>
      <w:r w:rsidRPr="00B93502">
        <w:rPr>
          <w:sz w:val="28"/>
          <w:szCs w:val="28"/>
        </w:rPr>
        <w:t xml:space="preserve">Beginnen Sie die Winterzeit mit einem Highlight und sichern Sie sich jetzt </w:t>
      </w:r>
      <w:r>
        <w:rPr>
          <w:sz w:val="28"/>
          <w:szCs w:val="28"/>
        </w:rPr>
        <w:t xml:space="preserve">schon </w:t>
      </w:r>
      <w:r w:rsidRPr="00B93502">
        <w:rPr>
          <w:sz w:val="28"/>
          <w:szCs w:val="28"/>
        </w:rPr>
        <w:t xml:space="preserve">die besten Plätze für ein unvergessliches Event. Zögern Sie nicht, denn auch </w:t>
      </w:r>
      <w:r>
        <w:rPr>
          <w:sz w:val="28"/>
          <w:szCs w:val="28"/>
        </w:rPr>
        <w:t xml:space="preserve">in St. Johann </w:t>
      </w:r>
      <w:r w:rsidRPr="00B93502">
        <w:rPr>
          <w:sz w:val="28"/>
          <w:szCs w:val="28"/>
        </w:rPr>
        <w:t xml:space="preserve">werden die Tickets schnell vergriffen sein. Nutzen Sie die Chance und erleben Sie </w:t>
      </w:r>
      <w:r>
        <w:rPr>
          <w:sz w:val="28"/>
          <w:szCs w:val="28"/>
        </w:rPr>
        <w:t>internationale Showacts</w:t>
      </w:r>
      <w:r w:rsidRPr="00B93502">
        <w:rPr>
          <w:sz w:val="28"/>
          <w:szCs w:val="28"/>
        </w:rPr>
        <w:t>, die den Puls der Zeit widerspiegeln und die Grenzen des Möglichen neu definieren.</w:t>
      </w:r>
    </w:p>
    <w:p w:rsidR="0054434C" w:rsidRPr="00B93502" w:rsidRDefault="0054434C" w:rsidP="0054434C">
      <w:pPr>
        <w:spacing w:after="0" w:line="240" w:lineRule="auto"/>
        <w:rPr>
          <w:sz w:val="28"/>
          <w:szCs w:val="28"/>
        </w:rPr>
      </w:pPr>
    </w:p>
    <w:p w:rsidR="0054434C" w:rsidRDefault="0054434C" w:rsidP="0054434C">
      <w:pPr>
        <w:spacing w:after="0" w:line="240" w:lineRule="auto"/>
        <w:rPr>
          <w:sz w:val="28"/>
          <w:szCs w:val="28"/>
        </w:rPr>
      </w:pPr>
      <w:r w:rsidRPr="00B93502">
        <w:rPr>
          <w:sz w:val="28"/>
          <w:szCs w:val="28"/>
        </w:rPr>
        <w:t>Greifen Sie zu und lassen Sie sich die Möglichkeit nicht entgehen, Teil einer Show zu sein, die Sie in Erstaunen versetzen wird. Wir freuen uns darauf, Sie zu begeistern, mit Ihnen zu träumen und gemeinsam unvergessliche Erlebnisse zu schaffen.</w:t>
      </w:r>
    </w:p>
    <w:p w:rsidR="0054434C" w:rsidRPr="00B93502" w:rsidRDefault="0054434C" w:rsidP="0054434C">
      <w:pPr>
        <w:spacing w:after="0" w:line="240" w:lineRule="auto"/>
        <w:rPr>
          <w:sz w:val="28"/>
          <w:szCs w:val="28"/>
        </w:rPr>
      </w:pPr>
    </w:p>
    <w:p w:rsidR="0054434C" w:rsidRDefault="0054434C" w:rsidP="0054434C">
      <w:pPr>
        <w:spacing w:after="0" w:line="240" w:lineRule="auto"/>
        <w:rPr>
          <w:sz w:val="28"/>
          <w:szCs w:val="28"/>
        </w:rPr>
      </w:pPr>
      <w:r w:rsidRPr="00B93502">
        <w:rPr>
          <w:sz w:val="28"/>
          <w:szCs w:val="28"/>
        </w:rPr>
        <w:t xml:space="preserve">Mit diesem besonderen Kultur-Highlight möchten der Tourismusverband St. Johann im Pongau und die Stadt St. Johann im Pongau, sowie der Intendant Freimuth Teufel und der Veranstalter Ars Media Konzertservice das Kulturangebot im Pongau und im Land Salzburg </w:t>
      </w:r>
      <w:r>
        <w:rPr>
          <w:sz w:val="28"/>
          <w:szCs w:val="28"/>
        </w:rPr>
        <w:t xml:space="preserve">stilvoll </w:t>
      </w:r>
      <w:r w:rsidRPr="00B93502">
        <w:rPr>
          <w:sz w:val="28"/>
          <w:szCs w:val="28"/>
        </w:rPr>
        <w:t>erweitern und ergänzen!</w:t>
      </w:r>
    </w:p>
    <w:p w:rsidR="0054434C" w:rsidRDefault="0054434C" w:rsidP="0054434C">
      <w:pPr>
        <w:spacing w:after="0" w:line="240" w:lineRule="auto"/>
        <w:rPr>
          <w:sz w:val="28"/>
          <w:szCs w:val="28"/>
        </w:rPr>
      </w:pPr>
    </w:p>
    <w:p w:rsidR="00401D2E" w:rsidRDefault="00401D2E" w:rsidP="0054434C">
      <w:pPr>
        <w:spacing w:after="0" w:line="240" w:lineRule="auto"/>
        <w:rPr>
          <w:sz w:val="28"/>
          <w:szCs w:val="28"/>
        </w:rPr>
      </w:pPr>
    </w:p>
    <w:p w:rsidR="0054434C" w:rsidRPr="00401D2E" w:rsidRDefault="0054434C" w:rsidP="0054434C">
      <w:pPr>
        <w:spacing w:after="0" w:line="240" w:lineRule="auto"/>
        <w:rPr>
          <w:b/>
          <w:bCs/>
          <w:sz w:val="28"/>
          <w:szCs w:val="28"/>
          <w:u w:val="single"/>
        </w:rPr>
      </w:pPr>
      <w:r w:rsidRPr="00401D2E">
        <w:rPr>
          <w:b/>
          <w:bCs/>
          <w:sz w:val="28"/>
          <w:szCs w:val="28"/>
          <w:u w:val="single"/>
        </w:rPr>
        <w:t>Rückfragen unter:</w:t>
      </w:r>
    </w:p>
    <w:p w:rsidR="0054434C" w:rsidRDefault="0054434C" w:rsidP="0054434C">
      <w:pPr>
        <w:spacing w:after="0" w:line="240" w:lineRule="auto"/>
        <w:rPr>
          <w:sz w:val="28"/>
          <w:szCs w:val="28"/>
        </w:rPr>
      </w:pPr>
      <w:r>
        <w:rPr>
          <w:sz w:val="28"/>
          <w:szCs w:val="28"/>
        </w:rPr>
        <w:t>Ars Media Konzertservice GmbH</w:t>
      </w:r>
    </w:p>
    <w:p w:rsidR="0054434C" w:rsidRDefault="0054434C" w:rsidP="0054434C">
      <w:pPr>
        <w:spacing w:after="0" w:line="240" w:lineRule="auto"/>
        <w:rPr>
          <w:sz w:val="28"/>
          <w:szCs w:val="28"/>
        </w:rPr>
      </w:pPr>
      <w:r>
        <w:rPr>
          <w:sz w:val="28"/>
          <w:szCs w:val="28"/>
        </w:rPr>
        <w:t>Bergstrasse 22/38</w:t>
      </w:r>
    </w:p>
    <w:p w:rsidR="0054434C" w:rsidRDefault="0054434C" w:rsidP="0054434C">
      <w:pPr>
        <w:spacing w:after="0" w:line="240" w:lineRule="auto"/>
        <w:rPr>
          <w:sz w:val="28"/>
          <w:szCs w:val="28"/>
        </w:rPr>
      </w:pPr>
      <w:r>
        <w:rPr>
          <w:sz w:val="28"/>
          <w:szCs w:val="28"/>
        </w:rPr>
        <w:t>5020 Salzburg</w:t>
      </w:r>
    </w:p>
    <w:p w:rsidR="0054434C" w:rsidRDefault="0054434C" w:rsidP="0054434C">
      <w:pPr>
        <w:spacing w:after="0" w:line="240" w:lineRule="auto"/>
        <w:rPr>
          <w:sz w:val="28"/>
          <w:szCs w:val="28"/>
        </w:rPr>
      </w:pPr>
      <w:r>
        <w:rPr>
          <w:sz w:val="28"/>
          <w:szCs w:val="28"/>
        </w:rPr>
        <w:t xml:space="preserve">Telefon </w:t>
      </w:r>
      <w:r w:rsidR="00603A34">
        <w:rPr>
          <w:sz w:val="28"/>
          <w:szCs w:val="28"/>
        </w:rPr>
        <w:t>+43 662 8733350</w:t>
      </w:r>
    </w:p>
    <w:p w:rsidR="00603A34" w:rsidRDefault="00603A34" w:rsidP="0054434C">
      <w:pPr>
        <w:spacing w:after="0" w:line="240" w:lineRule="auto"/>
        <w:rPr>
          <w:sz w:val="28"/>
          <w:szCs w:val="28"/>
        </w:rPr>
      </w:pPr>
      <w:hyperlink r:id="rId4" w:history="1">
        <w:r w:rsidRPr="00A300BA">
          <w:rPr>
            <w:rStyle w:val="Hyperlink"/>
            <w:sz w:val="28"/>
            <w:szCs w:val="28"/>
          </w:rPr>
          <w:t>f.teufel@arsmedia.at</w:t>
        </w:r>
      </w:hyperlink>
    </w:p>
    <w:p w:rsidR="00603A34" w:rsidRDefault="00603A34" w:rsidP="0054434C">
      <w:pPr>
        <w:spacing w:after="0" w:line="240" w:lineRule="auto"/>
        <w:rPr>
          <w:sz w:val="28"/>
          <w:szCs w:val="28"/>
        </w:rPr>
      </w:pPr>
      <w:hyperlink r:id="rId5" w:history="1">
        <w:r w:rsidRPr="00A300BA">
          <w:rPr>
            <w:rStyle w:val="Hyperlink"/>
            <w:sz w:val="28"/>
            <w:szCs w:val="28"/>
          </w:rPr>
          <w:t>www.wintervariete.at</w:t>
        </w:r>
      </w:hyperlink>
      <w:r>
        <w:rPr>
          <w:sz w:val="28"/>
          <w:szCs w:val="28"/>
        </w:rPr>
        <w:t xml:space="preserve"> </w:t>
      </w:r>
    </w:p>
    <w:p w:rsidR="00603A34" w:rsidRPr="00B93502" w:rsidRDefault="00603A34" w:rsidP="0054434C">
      <w:pPr>
        <w:spacing w:after="0" w:line="240" w:lineRule="auto"/>
        <w:rPr>
          <w:sz w:val="28"/>
          <w:szCs w:val="28"/>
        </w:rPr>
      </w:pPr>
      <w:r>
        <w:rPr>
          <w:sz w:val="28"/>
          <w:szCs w:val="28"/>
        </w:rPr>
        <w:t>Freimuth Teufel – Intendant Wintervarieté</w:t>
      </w:r>
    </w:p>
    <w:p w:rsidR="00E40A74" w:rsidRDefault="00E40A74" w:rsidP="0054434C">
      <w:pPr>
        <w:spacing w:after="0" w:line="240" w:lineRule="auto"/>
      </w:pPr>
    </w:p>
    <w:sectPr w:rsidR="00E40A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34C"/>
    <w:rsid w:val="00401D2E"/>
    <w:rsid w:val="0054434C"/>
    <w:rsid w:val="00603A34"/>
    <w:rsid w:val="00D93EF2"/>
    <w:rsid w:val="00E40A7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DA068"/>
  <w15:chartTrackingRefBased/>
  <w15:docId w15:val="{BEC42EA9-4C31-4B04-94BA-811D0D134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de-A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434C"/>
    <w:rPr>
      <w:rFonts w:ascii="Calibri" w:hAnsi="Calibri" w:cs="Times New Roman"/>
      <w:sz w:val="20"/>
      <w:szCs w:val="20"/>
      <w:lang w:eastAsia="de-AT"/>
    </w:rPr>
  </w:style>
  <w:style w:type="paragraph" w:styleId="berschrift1">
    <w:name w:val="heading 1"/>
    <w:basedOn w:val="Standard"/>
    <w:next w:val="Standard"/>
    <w:link w:val="berschrift1Zchn"/>
    <w:uiPriority w:val="9"/>
    <w:qFormat/>
    <w:rsid w:val="0054434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54434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54434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4434C"/>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4434C"/>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443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4434C"/>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4434C"/>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4434C"/>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434C"/>
    <w:rPr>
      <w:rFonts w:asciiTheme="majorHAnsi" w:eastAsiaTheme="majorEastAsia" w:hAnsiTheme="majorHAnsi" w:cstheme="majorBidi"/>
      <w:color w:val="365F91" w:themeColor="accent1" w:themeShade="BF"/>
      <w:sz w:val="40"/>
      <w:szCs w:val="40"/>
      <w:lang w:eastAsia="de-AT"/>
    </w:rPr>
  </w:style>
  <w:style w:type="character" w:customStyle="1" w:styleId="berschrift2Zchn">
    <w:name w:val="Überschrift 2 Zchn"/>
    <w:basedOn w:val="Absatz-Standardschriftart"/>
    <w:link w:val="berschrift2"/>
    <w:uiPriority w:val="9"/>
    <w:semiHidden/>
    <w:rsid w:val="0054434C"/>
    <w:rPr>
      <w:rFonts w:asciiTheme="majorHAnsi" w:eastAsiaTheme="majorEastAsia" w:hAnsiTheme="majorHAnsi" w:cstheme="majorBidi"/>
      <w:color w:val="365F91" w:themeColor="accent1" w:themeShade="BF"/>
      <w:sz w:val="32"/>
      <w:szCs w:val="32"/>
      <w:lang w:eastAsia="de-AT"/>
    </w:rPr>
  </w:style>
  <w:style w:type="character" w:customStyle="1" w:styleId="berschrift3Zchn">
    <w:name w:val="Überschrift 3 Zchn"/>
    <w:basedOn w:val="Absatz-Standardschriftart"/>
    <w:link w:val="berschrift3"/>
    <w:uiPriority w:val="9"/>
    <w:semiHidden/>
    <w:rsid w:val="0054434C"/>
    <w:rPr>
      <w:rFonts w:eastAsiaTheme="majorEastAsia" w:cstheme="majorBidi"/>
      <w:color w:val="365F91" w:themeColor="accent1" w:themeShade="BF"/>
      <w:sz w:val="28"/>
      <w:szCs w:val="28"/>
      <w:lang w:eastAsia="de-AT"/>
    </w:rPr>
  </w:style>
  <w:style w:type="character" w:customStyle="1" w:styleId="berschrift4Zchn">
    <w:name w:val="Überschrift 4 Zchn"/>
    <w:basedOn w:val="Absatz-Standardschriftart"/>
    <w:link w:val="berschrift4"/>
    <w:uiPriority w:val="9"/>
    <w:semiHidden/>
    <w:rsid w:val="0054434C"/>
    <w:rPr>
      <w:rFonts w:eastAsiaTheme="majorEastAsia" w:cstheme="majorBidi"/>
      <w:i/>
      <w:iCs/>
      <w:color w:val="365F91" w:themeColor="accent1" w:themeShade="BF"/>
      <w:sz w:val="20"/>
      <w:szCs w:val="20"/>
      <w:lang w:eastAsia="de-AT"/>
    </w:rPr>
  </w:style>
  <w:style w:type="character" w:customStyle="1" w:styleId="berschrift5Zchn">
    <w:name w:val="Überschrift 5 Zchn"/>
    <w:basedOn w:val="Absatz-Standardschriftart"/>
    <w:link w:val="berschrift5"/>
    <w:uiPriority w:val="9"/>
    <w:semiHidden/>
    <w:rsid w:val="0054434C"/>
    <w:rPr>
      <w:rFonts w:eastAsiaTheme="majorEastAsia" w:cstheme="majorBidi"/>
      <w:color w:val="365F91" w:themeColor="accent1" w:themeShade="BF"/>
      <w:sz w:val="20"/>
      <w:szCs w:val="20"/>
      <w:lang w:eastAsia="de-AT"/>
    </w:rPr>
  </w:style>
  <w:style w:type="character" w:customStyle="1" w:styleId="berschrift6Zchn">
    <w:name w:val="Überschrift 6 Zchn"/>
    <w:basedOn w:val="Absatz-Standardschriftart"/>
    <w:link w:val="berschrift6"/>
    <w:uiPriority w:val="9"/>
    <w:semiHidden/>
    <w:rsid w:val="0054434C"/>
    <w:rPr>
      <w:rFonts w:eastAsiaTheme="majorEastAsia" w:cstheme="majorBidi"/>
      <w:i/>
      <w:iCs/>
      <w:color w:val="595959" w:themeColor="text1" w:themeTint="A6"/>
      <w:sz w:val="20"/>
      <w:szCs w:val="20"/>
      <w:lang w:eastAsia="de-AT"/>
    </w:rPr>
  </w:style>
  <w:style w:type="character" w:customStyle="1" w:styleId="berschrift7Zchn">
    <w:name w:val="Überschrift 7 Zchn"/>
    <w:basedOn w:val="Absatz-Standardschriftart"/>
    <w:link w:val="berschrift7"/>
    <w:uiPriority w:val="9"/>
    <w:semiHidden/>
    <w:rsid w:val="0054434C"/>
    <w:rPr>
      <w:rFonts w:eastAsiaTheme="majorEastAsia" w:cstheme="majorBidi"/>
      <w:color w:val="595959" w:themeColor="text1" w:themeTint="A6"/>
      <w:sz w:val="20"/>
      <w:szCs w:val="20"/>
      <w:lang w:eastAsia="de-AT"/>
    </w:rPr>
  </w:style>
  <w:style w:type="character" w:customStyle="1" w:styleId="berschrift8Zchn">
    <w:name w:val="Überschrift 8 Zchn"/>
    <w:basedOn w:val="Absatz-Standardschriftart"/>
    <w:link w:val="berschrift8"/>
    <w:uiPriority w:val="9"/>
    <w:semiHidden/>
    <w:rsid w:val="0054434C"/>
    <w:rPr>
      <w:rFonts w:eastAsiaTheme="majorEastAsia" w:cstheme="majorBidi"/>
      <w:i/>
      <w:iCs/>
      <w:color w:val="272727" w:themeColor="text1" w:themeTint="D8"/>
      <w:sz w:val="20"/>
      <w:szCs w:val="20"/>
      <w:lang w:eastAsia="de-AT"/>
    </w:rPr>
  </w:style>
  <w:style w:type="character" w:customStyle="1" w:styleId="berschrift9Zchn">
    <w:name w:val="Überschrift 9 Zchn"/>
    <w:basedOn w:val="Absatz-Standardschriftart"/>
    <w:link w:val="berschrift9"/>
    <w:uiPriority w:val="9"/>
    <w:semiHidden/>
    <w:rsid w:val="0054434C"/>
    <w:rPr>
      <w:rFonts w:eastAsiaTheme="majorEastAsia" w:cstheme="majorBidi"/>
      <w:color w:val="272727" w:themeColor="text1" w:themeTint="D8"/>
      <w:sz w:val="20"/>
      <w:szCs w:val="20"/>
      <w:lang w:eastAsia="de-AT"/>
    </w:rPr>
  </w:style>
  <w:style w:type="paragraph" w:styleId="Titel">
    <w:name w:val="Title"/>
    <w:basedOn w:val="Standard"/>
    <w:next w:val="Standard"/>
    <w:link w:val="TitelZchn"/>
    <w:uiPriority w:val="10"/>
    <w:qFormat/>
    <w:rsid w:val="005443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4434C"/>
    <w:rPr>
      <w:rFonts w:asciiTheme="majorHAnsi" w:eastAsiaTheme="majorEastAsia" w:hAnsiTheme="majorHAnsi" w:cstheme="majorBidi"/>
      <w:spacing w:val="-10"/>
      <w:kern w:val="28"/>
      <w:sz w:val="56"/>
      <w:szCs w:val="56"/>
      <w:lang w:eastAsia="de-AT"/>
    </w:rPr>
  </w:style>
  <w:style w:type="paragraph" w:styleId="Untertitel">
    <w:name w:val="Subtitle"/>
    <w:basedOn w:val="Standard"/>
    <w:next w:val="Standard"/>
    <w:link w:val="UntertitelZchn"/>
    <w:uiPriority w:val="11"/>
    <w:qFormat/>
    <w:rsid w:val="0054434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4434C"/>
    <w:rPr>
      <w:rFonts w:eastAsiaTheme="majorEastAsia" w:cstheme="majorBidi"/>
      <w:color w:val="595959" w:themeColor="text1" w:themeTint="A6"/>
      <w:spacing w:val="15"/>
      <w:sz w:val="28"/>
      <w:szCs w:val="28"/>
      <w:lang w:eastAsia="de-AT"/>
    </w:rPr>
  </w:style>
  <w:style w:type="paragraph" w:styleId="Zitat">
    <w:name w:val="Quote"/>
    <w:basedOn w:val="Standard"/>
    <w:next w:val="Standard"/>
    <w:link w:val="ZitatZchn"/>
    <w:uiPriority w:val="29"/>
    <w:qFormat/>
    <w:rsid w:val="0054434C"/>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4434C"/>
    <w:rPr>
      <w:rFonts w:ascii="Calibri" w:hAnsi="Calibri" w:cs="Times New Roman"/>
      <w:i/>
      <w:iCs/>
      <w:color w:val="404040" w:themeColor="text1" w:themeTint="BF"/>
      <w:sz w:val="20"/>
      <w:szCs w:val="20"/>
      <w:lang w:eastAsia="de-AT"/>
    </w:rPr>
  </w:style>
  <w:style w:type="paragraph" w:styleId="Listenabsatz">
    <w:name w:val="List Paragraph"/>
    <w:basedOn w:val="Standard"/>
    <w:uiPriority w:val="34"/>
    <w:qFormat/>
    <w:rsid w:val="0054434C"/>
    <w:pPr>
      <w:ind w:left="720"/>
      <w:contextualSpacing/>
    </w:pPr>
  </w:style>
  <w:style w:type="character" w:styleId="IntensiveHervorhebung">
    <w:name w:val="Intense Emphasis"/>
    <w:basedOn w:val="Absatz-Standardschriftart"/>
    <w:uiPriority w:val="21"/>
    <w:qFormat/>
    <w:rsid w:val="0054434C"/>
    <w:rPr>
      <w:i/>
      <w:iCs/>
      <w:color w:val="365F91" w:themeColor="accent1" w:themeShade="BF"/>
    </w:rPr>
  </w:style>
  <w:style w:type="paragraph" w:styleId="IntensivesZitat">
    <w:name w:val="Intense Quote"/>
    <w:basedOn w:val="Standard"/>
    <w:next w:val="Standard"/>
    <w:link w:val="IntensivesZitatZchn"/>
    <w:uiPriority w:val="30"/>
    <w:qFormat/>
    <w:rsid w:val="0054434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4434C"/>
    <w:rPr>
      <w:rFonts w:ascii="Calibri" w:hAnsi="Calibri" w:cs="Times New Roman"/>
      <w:i/>
      <w:iCs/>
      <w:color w:val="365F91" w:themeColor="accent1" w:themeShade="BF"/>
      <w:sz w:val="20"/>
      <w:szCs w:val="20"/>
      <w:lang w:eastAsia="de-AT"/>
    </w:rPr>
  </w:style>
  <w:style w:type="character" w:styleId="IntensiverVerweis">
    <w:name w:val="Intense Reference"/>
    <w:basedOn w:val="Absatz-Standardschriftart"/>
    <w:uiPriority w:val="32"/>
    <w:qFormat/>
    <w:rsid w:val="0054434C"/>
    <w:rPr>
      <w:b/>
      <w:bCs/>
      <w:smallCaps/>
      <w:color w:val="365F91" w:themeColor="accent1" w:themeShade="BF"/>
      <w:spacing w:val="5"/>
    </w:rPr>
  </w:style>
  <w:style w:type="character" w:styleId="Hyperlink">
    <w:name w:val="Hyperlink"/>
    <w:basedOn w:val="Absatz-Standardschriftart"/>
    <w:uiPriority w:val="99"/>
    <w:unhideWhenUsed/>
    <w:rsid w:val="00603A34"/>
    <w:rPr>
      <w:color w:val="0000FF" w:themeColor="hyperlink"/>
      <w:u w:val="single"/>
    </w:rPr>
  </w:style>
  <w:style w:type="character" w:styleId="NichtaufgelsteErwhnung">
    <w:name w:val="Unresolved Mention"/>
    <w:basedOn w:val="Absatz-Standardschriftart"/>
    <w:uiPriority w:val="99"/>
    <w:semiHidden/>
    <w:unhideWhenUsed/>
    <w:rsid w:val="00603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intervariete.at" TargetMode="External"/><Relationship Id="rId4" Type="http://schemas.openxmlformats.org/officeDocument/2006/relationships/hyperlink" Target="mailto:f.teufel@arsmedia.a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1670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Freimuth</dc:creator>
  <cp:keywords/>
  <dc:description/>
  <cp:lastModifiedBy>Freimuth</cp:lastModifiedBy>
  <cp:revision>1</cp:revision>
  <dcterms:created xsi:type="dcterms:W3CDTF">2026-04-02T14:11:00Z</dcterms:created>
  <dcterms:modified xsi:type="dcterms:W3CDTF">2026-04-02T15:45:00Z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-2013491377</vt:i4>
  </property>
  <property fmtid="{D5CDD505-2E9C-101B-9397-08002B2CF9AE}" pid="3" name="_NewReviewCycle">
    <vt:lpwstr/>
  </property>
  <property fmtid="{D5CDD505-2E9C-101B-9397-08002B2CF9AE}" pid="4" name="_EmailSubject">
    <vt:lpwstr>Logos Hotel Alpenland und Druckerei</vt:lpwstr>
  </property>
  <property fmtid="{D5CDD505-2E9C-101B-9397-08002B2CF9AE}" pid="5" name="_AuthorEmail">
    <vt:lpwstr>f.teufel@ars-media.at</vt:lpwstr>
  </property>
  <property fmtid="{D5CDD505-2E9C-101B-9397-08002B2CF9AE}" pid="6" name="_AuthorEmailDisplayName">
    <vt:lpwstr>ARS Media Freimuth Teufel</vt:lpwstr>
  </property>
</Properties>
</file>